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8D6" w:rsidRPr="005B03D8" w:rsidRDefault="00BF18D6" w:rsidP="00BF18D6">
      <w:pPr>
        <w:pStyle w:val="Bezriadkovania"/>
        <w:rPr>
          <w:b/>
          <w:sz w:val="36"/>
          <w:szCs w:val="36"/>
        </w:rPr>
      </w:pPr>
      <w:r w:rsidRPr="005B03D8">
        <w:rPr>
          <w:b/>
          <w:sz w:val="36"/>
          <w:szCs w:val="36"/>
        </w:rPr>
        <w:t>Oznámenie o mieste uloženia písomnosti</w:t>
      </w:r>
    </w:p>
    <w:p w:rsidR="00BF18D6" w:rsidRPr="005B03D8" w:rsidRDefault="00BF18D6" w:rsidP="00BF18D6">
      <w:pPr>
        <w:pStyle w:val="Bezriadkovania"/>
        <w:rPr>
          <w:b/>
          <w:sz w:val="36"/>
          <w:szCs w:val="36"/>
        </w:rPr>
      </w:pPr>
    </w:p>
    <w:p w:rsidR="00C848F6" w:rsidRDefault="00BF18D6" w:rsidP="00B21DA8">
      <w:pPr>
        <w:pStyle w:val="Bezriadkovania"/>
        <w:jc w:val="left"/>
        <w:rPr>
          <w:b/>
          <w:sz w:val="36"/>
          <w:szCs w:val="36"/>
        </w:rPr>
      </w:pPr>
      <w:r>
        <w:rPr>
          <w:sz w:val="36"/>
          <w:szCs w:val="36"/>
        </w:rPr>
        <w:t xml:space="preserve">Občan: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F20DF5">
        <w:rPr>
          <w:sz w:val="36"/>
          <w:szCs w:val="36"/>
        </w:rPr>
        <w:t xml:space="preserve">Monika </w:t>
      </w:r>
      <w:proofErr w:type="spellStart"/>
      <w:r w:rsidR="00F20DF5">
        <w:rPr>
          <w:sz w:val="36"/>
          <w:szCs w:val="36"/>
        </w:rPr>
        <w:t>Borsányi</w:t>
      </w:r>
      <w:proofErr w:type="spellEnd"/>
    </w:p>
    <w:p w:rsidR="00BF18D6" w:rsidRPr="00F77B25" w:rsidRDefault="00BF18D6" w:rsidP="00C848F6">
      <w:pPr>
        <w:pStyle w:val="Bezriadkovania"/>
        <w:ind w:left="2124" w:firstLine="708"/>
        <w:jc w:val="left"/>
        <w:rPr>
          <w:b/>
          <w:sz w:val="40"/>
          <w:szCs w:val="40"/>
        </w:rPr>
      </w:pPr>
      <w:r w:rsidRPr="000F21D8">
        <w:rPr>
          <w:b/>
          <w:sz w:val="36"/>
          <w:szCs w:val="36"/>
        </w:rPr>
        <w:t>bytom  Tešedíkovo</w:t>
      </w:r>
      <w:r w:rsidRPr="00F77B25">
        <w:rPr>
          <w:b/>
          <w:sz w:val="40"/>
          <w:szCs w:val="40"/>
        </w:rPr>
        <w:t xml:space="preserve"> </w:t>
      </w:r>
    </w:p>
    <w:p w:rsidR="00BF18D6" w:rsidRDefault="00BF18D6" w:rsidP="00184957">
      <w:pPr>
        <w:pStyle w:val="Bezriadkovania"/>
        <w:ind w:left="2832" w:hanging="2832"/>
        <w:jc w:val="left"/>
        <w:rPr>
          <w:sz w:val="36"/>
          <w:szCs w:val="36"/>
        </w:rPr>
      </w:pPr>
      <w:r>
        <w:rPr>
          <w:sz w:val="36"/>
          <w:szCs w:val="36"/>
        </w:rPr>
        <w:t>Písomnos</w:t>
      </w:r>
      <w:r w:rsidR="005843DE">
        <w:rPr>
          <w:sz w:val="36"/>
          <w:szCs w:val="36"/>
        </w:rPr>
        <w:t>ť</w:t>
      </w:r>
      <w:r>
        <w:rPr>
          <w:sz w:val="36"/>
          <w:szCs w:val="36"/>
        </w:rPr>
        <w:t>:</w:t>
      </w:r>
      <w:r w:rsidR="00184957">
        <w:rPr>
          <w:sz w:val="36"/>
          <w:szCs w:val="36"/>
        </w:rPr>
        <w:tab/>
        <w:t>zásielka zo zdravotnej poisťovne Dôvera Nitra</w:t>
      </w:r>
    </w:p>
    <w:p w:rsidR="00323D92" w:rsidRDefault="00323D92" w:rsidP="000E3114">
      <w:pPr>
        <w:pStyle w:val="Bezriadkovania"/>
        <w:rPr>
          <w:sz w:val="36"/>
          <w:szCs w:val="36"/>
        </w:rPr>
      </w:pPr>
    </w:p>
    <w:p w:rsidR="00F20DF5" w:rsidRPr="00F20DF5" w:rsidRDefault="00F20DF5" w:rsidP="000E3114">
      <w:pPr>
        <w:pStyle w:val="Bezriadkovania"/>
        <w:rPr>
          <w:sz w:val="36"/>
          <w:szCs w:val="36"/>
        </w:rPr>
      </w:pPr>
    </w:p>
    <w:p w:rsidR="00BF18D6" w:rsidRDefault="00BF18D6" w:rsidP="00BF18D6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Písomnosť je uložená na Obecnom úrade V Tešedíkove – sekretariát.</w:t>
      </w:r>
    </w:p>
    <w:p w:rsidR="00BF18D6" w:rsidRDefault="00BF18D6" w:rsidP="00BF18D6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Adresát si môže uloženú zásielku prevziať v lehote 15 dní od vyvesenia tohto oznámenia.</w:t>
      </w:r>
    </w:p>
    <w:p w:rsidR="00BF18D6" w:rsidRDefault="00BF18D6" w:rsidP="00BF18D6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Toto oznámenie sa vyvesuje po dobu 15 dní.</w:t>
      </w:r>
    </w:p>
    <w:p w:rsidR="00BF18D6" w:rsidRDefault="00BF18D6" w:rsidP="00BF18D6">
      <w:pPr>
        <w:pStyle w:val="Bezriadkovania"/>
        <w:rPr>
          <w:sz w:val="36"/>
          <w:szCs w:val="36"/>
        </w:rPr>
      </w:pPr>
    </w:p>
    <w:p w:rsidR="00BF18D6" w:rsidRDefault="00BF18D6" w:rsidP="00BF18D6">
      <w:pPr>
        <w:pStyle w:val="Bezriadkovania"/>
        <w:rPr>
          <w:sz w:val="36"/>
          <w:szCs w:val="36"/>
        </w:rPr>
      </w:pPr>
    </w:p>
    <w:p w:rsidR="00BF18D6" w:rsidRDefault="00BF18D6" w:rsidP="00BF18D6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>Potvrdenie o dobe vyvesenia:</w:t>
      </w:r>
    </w:p>
    <w:p w:rsidR="00BF18D6" w:rsidRDefault="00BF18D6" w:rsidP="00BF18D6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 xml:space="preserve">Toto oznámenie bolo vyvesené na úradnej tabuli Obecného úradu Tešedíkovo od </w:t>
      </w:r>
      <w:r w:rsidR="00F20DF5">
        <w:rPr>
          <w:sz w:val="36"/>
          <w:szCs w:val="36"/>
        </w:rPr>
        <w:t>2</w:t>
      </w:r>
      <w:r w:rsidR="004D43AC">
        <w:rPr>
          <w:sz w:val="36"/>
          <w:szCs w:val="36"/>
        </w:rPr>
        <w:t>2</w:t>
      </w:r>
      <w:r w:rsidR="00983322">
        <w:rPr>
          <w:sz w:val="36"/>
          <w:szCs w:val="36"/>
        </w:rPr>
        <w:t>.</w:t>
      </w:r>
      <w:r w:rsidR="00F20DF5">
        <w:rPr>
          <w:sz w:val="36"/>
          <w:szCs w:val="36"/>
        </w:rPr>
        <w:t>9</w:t>
      </w:r>
      <w:r>
        <w:rPr>
          <w:sz w:val="36"/>
          <w:szCs w:val="36"/>
        </w:rPr>
        <w:t>.20</w:t>
      </w:r>
      <w:r w:rsidR="00F20DF5">
        <w:rPr>
          <w:sz w:val="36"/>
          <w:szCs w:val="36"/>
        </w:rPr>
        <w:t>22</w:t>
      </w:r>
      <w:r>
        <w:rPr>
          <w:sz w:val="36"/>
          <w:szCs w:val="36"/>
        </w:rPr>
        <w:t xml:space="preserve"> do </w:t>
      </w:r>
      <w:r w:rsidR="00F20DF5">
        <w:rPr>
          <w:sz w:val="36"/>
          <w:szCs w:val="36"/>
        </w:rPr>
        <w:t>8</w:t>
      </w:r>
      <w:r w:rsidR="00272B71">
        <w:rPr>
          <w:sz w:val="36"/>
          <w:szCs w:val="36"/>
        </w:rPr>
        <w:t>.</w:t>
      </w:r>
      <w:r w:rsidR="004D43AC">
        <w:rPr>
          <w:sz w:val="36"/>
          <w:szCs w:val="36"/>
        </w:rPr>
        <w:t>1</w:t>
      </w:r>
      <w:r w:rsidR="00F20DF5">
        <w:rPr>
          <w:sz w:val="36"/>
          <w:szCs w:val="36"/>
        </w:rPr>
        <w:t>0</w:t>
      </w:r>
      <w:r>
        <w:rPr>
          <w:sz w:val="36"/>
          <w:szCs w:val="36"/>
        </w:rPr>
        <w:t>.20</w:t>
      </w:r>
      <w:r w:rsidR="00F20DF5">
        <w:rPr>
          <w:sz w:val="36"/>
          <w:szCs w:val="36"/>
        </w:rPr>
        <w:t>22</w:t>
      </w:r>
    </w:p>
    <w:p w:rsidR="00BF18D6" w:rsidRDefault="00BF18D6" w:rsidP="00BF18D6">
      <w:pPr>
        <w:pStyle w:val="Bezriadkovania"/>
        <w:rPr>
          <w:sz w:val="36"/>
          <w:szCs w:val="36"/>
        </w:rPr>
      </w:pPr>
    </w:p>
    <w:p w:rsidR="00BF18D6" w:rsidRDefault="00BF18D6" w:rsidP="00BF18D6">
      <w:pPr>
        <w:pStyle w:val="Bezriadkovania"/>
        <w:rPr>
          <w:sz w:val="36"/>
          <w:szCs w:val="36"/>
        </w:rPr>
      </w:pPr>
    </w:p>
    <w:p w:rsidR="00BF18D6" w:rsidRDefault="00BF18D6" w:rsidP="00BF18D6">
      <w:pPr>
        <w:pStyle w:val="Bezriadkovania"/>
        <w:rPr>
          <w:sz w:val="36"/>
          <w:szCs w:val="36"/>
        </w:rPr>
      </w:pPr>
    </w:p>
    <w:p w:rsidR="00BF18D6" w:rsidRDefault="00BF18D6" w:rsidP="00BF18D6">
      <w:pPr>
        <w:pStyle w:val="Bezriadkovania"/>
        <w:rPr>
          <w:sz w:val="36"/>
          <w:szCs w:val="36"/>
        </w:rPr>
      </w:pPr>
    </w:p>
    <w:p w:rsidR="00323135" w:rsidRDefault="00323135">
      <w:bookmarkStart w:id="0" w:name="_GoBack"/>
      <w:bookmarkEnd w:id="0"/>
    </w:p>
    <w:p w:rsidR="00192627" w:rsidRDefault="00192627"/>
    <w:p w:rsidR="00192627" w:rsidRDefault="00192627"/>
    <w:p w:rsidR="00192627" w:rsidRDefault="00192627"/>
    <w:p w:rsidR="00192627" w:rsidRDefault="00192627"/>
    <w:p w:rsidR="00192627" w:rsidRDefault="00192627"/>
    <w:p w:rsidR="00192627" w:rsidRDefault="00192627"/>
    <w:p w:rsidR="00192627" w:rsidRDefault="00192627"/>
    <w:p w:rsidR="00937D67" w:rsidRDefault="00937D67"/>
    <w:p w:rsidR="00192627" w:rsidRDefault="00192627"/>
    <w:sectPr w:rsidR="00192627" w:rsidSect="0032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F2578"/>
    <w:multiLevelType w:val="hybridMultilevel"/>
    <w:tmpl w:val="2286E308"/>
    <w:lvl w:ilvl="0" w:tplc="041B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18D6"/>
    <w:rsid w:val="00004EEE"/>
    <w:rsid w:val="000241B2"/>
    <w:rsid w:val="000268AF"/>
    <w:rsid w:val="00040D28"/>
    <w:rsid w:val="0005295B"/>
    <w:rsid w:val="000734AF"/>
    <w:rsid w:val="000E3114"/>
    <w:rsid w:val="00184957"/>
    <w:rsid w:val="00192627"/>
    <w:rsid w:val="001B2284"/>
    <w:rsid w:val="00204023"/>
    <w:rsid w:val="00272B71"/>
    <w:rsid w:val="002A7767"/>
    <w:rsid w:val="002C0B26"/>
    <w:rsid w:val="00303922"/>
    <w:rsid w:val="00323135"/>
    <w:rsid w:val="00323D92"/>
    <w:rsid w:val="003506F9"/>
    <w:rsid w:val="003815A9"/>
    <w:rsid w:val="003E3BE9"/>
    <w:rsid w:val="00472104"/>
    <w:rsid w:val="004D43AC"/>
    <w:rsid w:val="00505965"/>
    <w:rsid w:val="00562757"/>
    <w:rsid w:val="00574F74"/>
    <w:rsid w:val="005843DE"/>
    <w:rsid w:val="006A1489"/>
    <w:rsid w:val="006C37C2"/>
    <w:rsid w:val="006E061D"/>
    <w:rsid w:val="0070740A"/>
    <w:rsid w:val="007101DB"/>
    <w:rsid w:val="008421DA"/>
    <w:rsid w:val="00882967"/>
    <w:rsid w:val="00916D83"/>
    <w:rsid w:val="00937D67"/>
    <w:rsid w:val="00941566"/>
    <w:rsid w:val="009613FA"/>
    <w:rsid w:val="009742C9"/>
    <w:rsid w:val="00983322"/>
    <w:rsid w:val="009B63F3"/>
    <w:rsid w:val="009E60AF"/>
    <w:rsid w:val="00A0419C"/>
    <w:rsid w:val="00A62EB0"/>
    <w:rsid w:val="00A713A5"/>
    <w:rsid w:val="00AA5019"/>
    <w:rsid w:val="00AC64D3"/>
    <w:rsid w:val="00AE0F42"/>
    <w:rsid w:val="00AF5716"/>
    <w:rsid w:val="00B15353"/>
    <w:rsid w:val="00B21DA8"/>
    <w:rsid w:val="00B806BB"/>
    <w:rsid w:val="00B935AB"/>
    <w:rsid w:val="00BA527A"/>
    <w:rsid w:val="00BC02D9"/>
    <w:rsid w:val="00BF18D6"/>
    <w:rsid w:val="00C02CF3"/>
    <w:rsid w:val="00C64950"/>
    <w:rsid w:val="00C81008"/>
    <w:rsid w:val="00C848F6"/>
    <w:rsid w:val="00C96D9D"/>
    <w:rsid w:val="00D248E0"/>
    <w:rsid w:val="00DA6962"/>
    <w:rsid w:val="00DD5A60"/>
    <w:rsid w:val="00DE010B"/>
    <w:rsid w:val="00DE0C5A"/>
    <w:rsid w:val="00E77161"/>
    <w:rsid w:val="00EA593D"/>
    <w:rsid w:val="00EA6D5D"/>
    <w:rsid w:val="00EB3D55"/>
    <w:rsid w:val="00EC5B95"/>
    <w:rsid w:val="00EF2FA1"/>
    <w:rsid w:val="00F0040F"/>
    <w:rsid w:val="00F20DF5"/>
    <w:rsid w:val="00F3375A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C89EE7-0A6B-41A2-A0B0-8062F681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31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18D6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OÚ Tešedíkovo</dc:creator>
  <cp:lastModifiedBy>SZEDLÁROVÁ Denisa</cp:lastModifiedBy>
  <cp:revision>15</cp:revision>
  <cp:lastPrinted>2022-09-22T12:57:00Z</cp:lastPrinted>
  <dcterms:created xsi:type="dcterms:W3CDTF">2016-07-21T11:19:00Z</dcterms:created>
  <dcterms:modified xsi:type="dcterms:W3CDTF">2022-09-22T12:58:00Z</dcterms:modified>
</cp:coreProperties>
</file>